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7" w:line="224" w:lineRule="auto"/>
        <w:ind w:left="154"/>
        <w:jc w:val="both"/>
        <w:textAlignment w:val="baseline"/>
        <w:rPr>
          <w:rFonts w:hint="default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napToGrid w:val="0"/>
          <w:color w:val="000000"/>
          <w:spacing w:val="0"/>
          <w:kern w:val="0"/>
          <w:positio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color w:val="000000"/>
          <w:spacing w:val="0"/>
          <w:kern w:val="0"/>
          <w:positio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/>
          <w:color w:val="000000"/>
          <w:spacing w:val="0"/>
          <w:kern w:val="0"/>
          <w:position w:val="0"/>
          <w:sz w:val="44"/>
          <w:szCs w:val="44"/>
          <w:lang w:val="en-US" w:eastAsia="zh-CN" w:bidi="ar-SA"/>
        </w:rPr>
        <w:t>耕地深松作业安全生产责任书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甲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方：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奈曼旗农业技术推广中心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乙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方：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                苏木</w:t>
      </w:r>
      <w:r>
        <w:rPr>
          <w:rFonts w:hint="eastAsia" w:ascii="仿宋_GB2312" w:hAnsi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乡镇</w:t>
      </w:r>
      <w:r>
        <w:rPr>
          <w:rFonts w:hint="eastAsia" w:ascii="仿宋_GB2312" w:hAnsi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丙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方：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                </w:t>
      </w:r>
      <w:r>
        <w:rPr>
          <w:rFonts w:hint="eastAsia" w:ascii="黑体" w:hAnsi="黑体" w:eastAsia="黑体" w:cs="黑体"/>
          <w:snapToGrid w:val="0"/>
          <w:color w:val="000000"/>
          <w:spacing w:val="0"/>
          <w:kern w:val="0"/>
          <w:position w:val="0"/>
          <w:sz w:val="32"/>
          <w:szCs w:val="32"/>
        </w:rPr>
        <w:t>拖拉机牌照：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根据奈曼旗农牧和科技局有关会议精神，为了保证耕地深松 作业机械，驾驶人员的人身财产安全，保证耕地深松作业顺利完 成，现就耕地深松作业安全生产签订以下责任：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-8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一、凡是参加耕地深松作业的机手必须有驾驶证，拖拉机行 驶证、配套深松深翻机械有产品合格证，并在旗乡农牧部门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8"/>
          <w:kern w:val="0"/>
          <w:position w:val="0"/>
          <w:sz w:val="32"/>
          <w:szCs w:val="32"/>
        </w:rPr>
        <w:t>备案 登记。达到三证齐全，三证未全者，杜绝参加深松深翻作业。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二、所有作业机组必须统一安装远程智能监测终端设备，参 加耕地深松作业的机手严格按照耕地深松作业规程进行操作，对 违规操作者一经发现取消其耕地深松作业资格。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三、严禁酒后驾驶操作，或将作业机械交给无证人员操作， 一经发现由奈曼旗行政审批和政务服务局吊销其驾驶证，同时建 议取消其耕地深松作业资格。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四、在耕地深松作业机械后应粘贴反光警示标志，减少在公 路上行驶，确保行驶作业安全。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五、此责任书一式叁份，甲乙丙三方各一份。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5" w:line="460" w:lineRule="exact"/>
        <w:ind w:right="42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-20"/>
          <w:kern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甲方代表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20"/>
          <w:kern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20"/>
          <w:kern w:val="0"/>
          <w:position w:val="0"/>
          <w:sz w:val="32"/>
          <w:szCs w:val="32"/>
        </w:rPr>
        <w:t>签字、盖章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20"/>
          <w:kern w:val="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napToGrid w:val="0"/>
          <w:color w:val="000000"/>
          <w:spacing w:val="0"/>
          <w:kern w:val="0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 xml:space="preserve">  乙方代表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20"/>
          <w:kern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20"/>
          <w:kern w:val="0"/>
          <w:position w:val="0"/>
          <w:sz w:val="32"/>
          <w:szCs w:val="32"/>
        </w:rPr>
        <w:t>签字、盖章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20"/>
          <w:kern w:val="0"/>
          <w:positio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5" w:line="460" w:lineRule="exact"/>
        <w:ind w:left="99" w:right="42" w:firstLine="649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5" w:line="460" w:lineRule="exact"/>
        <w:ind w:left="99" w:right="42" w:firstLine="649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-20"/>
          <w:kern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丙方代表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20"/>
          <w:kern w:val="0"/>
          <w:positio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20"/>
          <w:kern w:val="0"/>
          <w:position w:val="0"/>
          <w:sz w:val="32"/>
          <w:szCs w:val="32"/>
        </w:rPr>
        <w:t>签字、手印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20"/>
          <w:kern w:val="0"/>
          <w:positio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5" w:line="460" w:lineRule="exact"/>
        <w:ind w:right="42"/>
        <w:jc w:val="both"/>
        <w:textAlignment w:val="baseline"/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5" w:line="460" w:lineRule="exact"/>
        <w:ind w:right="42" w:firstLine="6080" w:firstLineChars="1900"/>
        <w:jc w:val="both"/>
        <w:textAlignment w:val="baseline"/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snapToGrid w:val="0"/>
          <w:color w:val="000000"/>
          <w:spacing w:val="0"/>
          <w:kern w:val="0"/>
          <w:positio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5" w:line="400" w:lineRule="exact"/>
        <w:ind w:left="99" w:right="42" w:firstLine="649"/>
        <w:jc w:val="both"/>
        <w:textAlignment w:val="baseline"/>
        <w:rPr>
          <w:rFonts w:hint="default" w:ascii="仿宋_GB2312" w:hAnsi="仿宋_GB2312" w:eastAsia="仿宋_GB2312" w:cs="仿宋_GB2312"/>
          <w:color w:val="000000"/>
          <w:spacing w:val="0"/>
          <w:kern w:val="0"/>
          <w:position w:val="0"/>
          <w:sz w:val="32"/>
          <w:szCs w:val="32"/>
        </w:rPr>
        <w:sectPr>
          <w:footerReference r:id="rId5" w:type="default"/>
          <w:pgSz w:w="11970" w:h="16780"/>
          <w:pgMar w:top="2098" w:right="1474" w:bottom="1984" w:left="1587" w:header="850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linePitch="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before="1" w:line="183" w:lineRule="auto"/>
      <w:ind w:right="253"/>
      <w:jc w:val="right"/>
      <w:textAlignment w:val="baseline"/>
      <w:rPr>
        <w:rFonts w:ascii="宋体" w:hAnsi="宋体" w:eastAsia="宋体" w:cs="宋体"/>
        <w:snapToGrid w:val="0"/>
        <w:color w:val="000000"/>
        <w:kern w:val="0"/>
        <w:sz w:val="29"/>
        <w:szCs w:val="29"/>
      </w:rPr>
    </w:pPr>
    <w:r>
      <w:rPr>
        <w:rFonts w:ascii="Arial" w:hAnsi="Arial" w:eastAsia="Arial" w:cs="Arial"/>
        <w:snapToGrid w:val="0"/>
        <w:color w:val="000000"/>
        <w:kern w:val="0"/>
        <w:sz w:val="29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0"/>
                            <w:autoSpaceDE w:val="0"/>
                            <w:autoSpaceDN w:val="0"/>
                            <w:adjustRightInd w:val="0"/>
                            <w:snapToGrid w:val="0"/>
                            <w:spacing w:line="240" w:lineRule="auto"/>
                            <w:jc w:val="left"/>
                            <w:textAlignment w:val="baseline"/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Arial" w:hAnsi="Arial" w:eastAsia="Arial" w:cs="Arial"/>
                              <w:snapToGrid w:val="0"/>
                              <w:color w:val="000000"/>
                              <w:kern w:val="0"/>
                              <w:sz w:val="18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insoku w:val="0"/>
                      <w:autoSpaceDE w:val="0"/>
                      <w:autoSpaceDN w:val="0"/>
                      <w:adjustRightInd w:val="0"/>
                      <w:snapToGrid w:val="0"/>
                      <w:spacing w:line="240" w:lineRule="auto"/>
                      <w:jc w:val="left"/>
                      <w:textAlignment w:val="baseline"/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</w:pP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t xml:space="preserve">— </w:t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fldChar w:fldCharType="begin"/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fldChar w:fldCharType="separate"/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t>1</w:t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fldChar w:fldCharType="end"/>
                    </w:r>
                    <w:r>
                      <w:rPr>
                        <w:rFonts w:ascii="Arial" w:hAnsi="Arial" w:eastAsia="Arial" w:cs="Arial"/>
                        <w:snapToGrid w:val="0"/>
                        <w:color w:val="000000"/>
                        <w:kern w:val="0"/>
                        <w:sz w:val="18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Y2JhNjU0NzA1OGYyZGM4ZmZkYTQxZWI1NjVmYmIifQ=="/>
  </w:docVars>
  <w:rsids>
    <w:rsidRoot w:val="61E50774"/>
    <w:rsid w:val="61E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1"/>
    <w:qFormat/>
    <w:uiPriority w:val="0"/>
    <w:pPr>
      <w:spacing w:line="560" w:lineRule="exact"/>
      <w:ind w:firstLine="640" w:firstLineChars="200"/>
    </w:pPr>
    <w:rPr>
      <w:rFonts w:eastAsia="仿宋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2023-09-27T08:41:00Z</dcterms:created>
  <dc:creator>WPS_1687660574</dc:creator>
  <cp:lastModifiedBy>WPS_1687660574</cp:lastModifiedBy>
  <dcterms:modified xsi:type="dcterms:W3CDTF">2023-09-27T08:41:49Z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DAF924A0650B45A38AE4C82053E580BD_11</vt:lpwstr>
  </property>
</Properties>
</file>